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CB7D" w14:textId="6216AB9A" w:rsidR="00264C8D" w:rsidRPr="00BE6D8F" w:rsidRDefault="000473C0" w:rsidP="000473C0">
      <w:pPr>
        <w:jc w:val="center"/>
        <w:rPr>
          <w:rFonts w:ascii="Times New Roman" w:hAnsi="Times New Roman" w:cs="Times New Roman"/>
        </w:rPr>
      </w:pPr>
      <w:r w:rsidRPr="00BE6D8F">
        <w:rPr>
          <w:rFonts w:ascii="Times New Roman" w:eastAsia="Palatino Linotype" w:hAnsi="Times New Roman" w:cs="Times New Roman"/>
          <w:noProof/>
        </w:rPr>
        <w:drawing>
          <wp:inline distT="0" distB="0" distL="0" distR="0" wp14:anchorId="1AC214CE" wp14:editId="22A4DEDB">
            <wp:extent cx="2545715" cy="524184"/>
            <wp:effectExtent l="0" t="0" r="6985" b="9525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862" cy="528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50939" w14:textId="77777777" w:rsidR="000473C0" w:rsidRPr="00BE6D8F" w:rsidRDefault="000473C0" w:rsidP="000473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781645" w14:textId="53204722" w:rsidR="00B35498" w:rsidRDefault="000473C0" w:rsidP="00BE6D8F">
      <w:pPr>
        <w:spacing w:line="33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6D8F">
        <w:rPr>
          <w:rFonts w:ascii="Times New Roman" w:hAnsi="Times New Roman" w:cs="Times New Roman"/>
          <w:b/>
          <w:sz w:val="32"/>
          <w:szCs w:val="32"/>
        </w:rPr>
        <w:t>InfoComm</w:t>
      </w:r>
      <w:proofErr w:type="spellEnd"/>
      <w:r w:rsidRPr="00BE6D8F">
        <w:rPr>
          <w:rFonts w:ascii="Times New Roman" w:hAnsi="Times New Roman" w:cs="Times New Roman"/>
          <w:b/>
          <w:sz w:val="32"/>
          <w:szCs w:val="32"/>
        </w:rPr>
        <w:t xml:space="preserve"> 2023: Solid State Logic to Showcase New SSL Live V5.2 Software with </w:t>
      </w:r>
      <w:r w:rsidR="008245C8" w:rsidRPr="00BE6D8F">
        <w:rPr>
          <w:rFonts w:ascii="Times New Roman" w:hAnsi="Times New Roman" w:cs="Times New Roman"/>
          <w:b/>
          <w:sz w:val="32"/>
          <w:szCs w:val="32"/>
        </w:rPr>
        <w:t xml:space="preserve">Flagship </w:t>
      </w:r>
      <w:r w:rsidRPr="00BE6D8F">
        <w:rPr>
          <w:rFonts w:ascii="Times New Roman" w:hAnsi="Times New Roman" w:cs="Times New Roman"/>
          <w:b/>
          <w:sz w:val="32"/>
          <w:szCs w:val="32"/>
        </w:rPr>
        <w:t xml:space="preserve">L650 Console, and Award-Winning Audio Creation </w:t>
      </w:r>
      <w:r w:rsidR="00217DB5">
        <w:rPr>
          <w:rFonts w:ascii="Times New Roman" w:hAnsi="Times New Roman" w:cs="Times New Roman"/>
          <w:b/>
          <w:sz w:val="32"/>
          <w:szCs w:val="32"/>
        </w:rPr>
        <w:t>Products</w:t>
      </w:r>
      <w:r w:rsidR="00BE6D8F" w:rsidRPr="00BE6D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6D8F" w:rsidRPr="00BE6D8F">
        <w:rPr>
          <w:rFonts w:ascii="Times New Roman" w:hAnsi="Times New Roman" w:cs="Times New Roman"/>
          <w:b/>
          <w:sz w:val="32"/>
          <w:szCs w:val="32"/>
        </w:rPr>
        <w:t>BiG</w:t>
      </w:r>
      <w:proofErr w:type="spellEnd"/>
      <w:r w:rsidR="00BE6D8F" w:rsidRPr="00BE6D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6D8F" w:rsidRPr="00BE6D8F">
        <w:rPr>
          <w:rFonts w:ascii="Times New Roman" w:hAnsi="Times New Roman" w:cs="Times New Roman"/>
          <w:b/>
          <w:sz w:val="32"/>
          <w:szCs w:val="32"/>
        </w:rPr>
        <w:t>SiX</w:t>
      </w:r>
      <w:proofErr w:type="spellEnd"/>
      <w:r w:rsidR="00BE6D8F" w:rsidRPr="00BE6D8F">
        <w:rPr>
          <w:rFonts w:ascii="Times New Roman" w:hAnsi="Times New Roman" w:cs="Times New Roman"/>
          <w:b/>
          <w:sz w:val="32"/>
          <w:szCs w:val="32"/>
        </w:rPr>
        <w:t xml:space="preserve">, THE BUS+ and </w:t>
      </w:r>
      <w:proofErr w:type="gramStart"/>
      <w:r w:rsidR="00BE6D8F" w:rsidRPr="00BE6D8F">
        <w:rPr>
          <w:rFonts w:ascii="Times New Roman" w:hAnsi="Times New Roman" w:cs="Times New Roman"/>
          <w:b/>
          <w:sz w:val="32"/>
          <w:szCs w:val="32"/>
        </w:rPr>
        <w:t>More</w:t>
      </w:r>
      <w:proofErr w:type="gramEnd"/>
    </w:p>
    <w:p w14:paraId="1765D34B" w14:textId="77777777" w:rsidR="00656D42" w:rsidRPr="00BE6D8F" w:rsidRDefault="00656D42" w:rsidP="00BE6D8F">
      <w:pPr>
        <w:spacing w:line="33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98DA1D" w14:textId="58EC7C51" w:rsidR="00B35498" w:rsidRDefault="192A2585" w:rsidP="004F49B8">
      <w:pPr>
        <w:spacing w:line="336" w:lineRule="auto"/>
        <w:jc w:val="center"/>
        <w:rPr>
          <w:rFonts w:ascii="Times New Roman" w:hAnsi="Times New Roman" w:cs="Times New Roman"/>
          <w:i/>
        </w:rPr>
      </w:pPr>
      <w:r w:rsidRPr="0E8EE8D4">
        <w:rPr>
          <w:rFonts w:ascii="Times New Roman" w:hAnsi="Times New Roman" w:cs="Times New Roman"/>
          <w:i/>
          <w:iCs/>
        </w:rPr>
        <w:t>The l</w:t>
      </w:r>
      <w:r w:rsidR="21337102" w:rsidRPr="0E8EE8D4">
        <w:rPr>
          <w:rFonts w:ascii="Times New Roman" w:hAnsi="Times New Roman" w:cs="Times New Roman"/>
          <w:i/>
          <w:iCs/>
        </w:rPr>
        <w:t>atest</w:t>
      </w:r>
      <w:r w:rsidR="000473C0" w:rsidRPr="00BE6D8F">
        <w:rPr>
          <w:rFonts w:ascii="Times New Roman" w:hAnsi="Times New Roman" w:cs="Times New Roman"/>
          <w:i/>
        </w:rPr>
        <w:t xml:space="preserve"> V5.2 software introduces integrated control of </w:t>
      </w:r>
      <w:proofErr w:type="spellStart"/>
      <w:r w:rsidR="000473C0" w:rsidRPr="00BE6D8F">
        <w:rPr>
          <w:rFonts w:ascii="Times New Roman" w:hAnsi="Times New Roman" w:cs="Times New Roman"/>
          <w:i/>
        </w:rPr>
        <w:t>d&amp;b</w:t>
      </w:r>
      <w:proofErr w:type="spellEnd"/>
      <w:r w:rsidR="000473C0" w:rsidRPr="00BE6D8F">
        <w:rPr>
          <w:rFonts w:ascii="Times New Roman" w:hAnsi="Times New Roman" w:cs="Times New Roman"/>
          <w:i/>
        </w:rPr>
        <w:t xml:space="preserve"> Soundscape immersive loudspeaker system and significantly enhances the renowned ‘</w:t>
      </w:r>
      <w:r w:rsidR="00BE6D8F">
        <w:rPr>
          <w:rFonts w:ascii="Times New Roman" w:hAnsi="Times New Roman" w:cs="Times New Roman"/>
          <w:i/>
        </w:rPr>
        <w:t>R</w:t>
      </w:r>
      <w:r w:rsidR="00BE6D8F" w:rsidRPr="00BE6D8F">
        <w:rPr>
          <w:rFonts w:ascii="Times New Roman" w:hAnsi="Times New Roman" w:cs="Times New Roman"/>
          <w:i/>
        </w:rPr>
        <w:t xml:space="preserve">ehearsal and </w:t>
      </w:r>
      <w:r w:rsidR="00BE6D8F">
        <w:rPr>
          <w:rFonts w:ascii="Times New Roman" w:hAnsi="Times New Roman" w:cs="Times New Roman"/>
          <w:i/>
        </w:rPr>
        <w:t>R</w:t>
      </w:r>
      <w:r w:rsidR="00BE6D8F" w:rsidRPr="00BE6D8F">
        <w:rPr>
          <w:rFonts w:ascii="Times New Roman" w:hAnsi="Times New Roman" w:cs="Times New Roman"/>
          <w:i/>
        </w:rPr>
        <w:t>ecorder</w:t>
      </w:r>
      <w:r w:rsidR="00BE6D8F">
        <w:rPr>
          <w:rFonts w:ascii="Times New Roman" w:hAnsi="Times New Roman" w:cs="Times New Roman"/>
          <w:i/>
        </w:rPr>
        <w:t>’</w:t>
      </w:r>
      <w:r w:rsidR="00BE6D8F" w:rsidRPr="00BE6D8F">
        <w:rPr>
          <w:rFonts w:ascii="Times New Roman" w:hAnsi="Times New Roman" w:cs="Times New Roman"/>
          <w:i/>
        </w:rPr>
        <w:t xml:space="preserve"> </w:t>
      </w:r>
      <w:r w:rsidR="00BE6D8F">
        <w:rPr>
          <w:rFonts w:ascii="Times New Roman" w:hAnsi="Times New Roman" w:cs="Times New Roman"/>
          <w:i/>
        </w:rPr>
        <w:t>function</w:t>
      </w:r>
      <w:r w:rsidR="000473C0" w:rsidRPr="00BE6D8F">
        <w:rPr>
          <w:rFonts w:ascii="Times New Roman" w:hAnsi="Times New Roman" w:cs="Times New Roman"/>
          <w:i/>
        </w:rPr>
        <w:t xml:space="preserve"> – Join SSL at </w:t>
      </w:r>
      <w:proofErr w:type="spellStart"/>
      <w:r w:rsidR="000473C0" w:rsidRPr="00BE6D8F">
        <w:rPr>
          <w:rFonts w:ascii="Times New Roman" w:hAnsi="Times New Roman" w:cs="Times New Roman"/>
          <w:i/>
        </w:rPr>
        <w:t>Info</w:t>
      </w:r>
      <w:r w:rsidR="00D559F5">
        <w:rPr>
          <w:rFonts w:ascii="Times New Roman" w:hAnsi="Times New Roman" w:cs="Times New Roman"/>
          <w:i/>
        </w:rPr>
        <w:t>C</w:t>
      </w:r>
      <w:r w:rsidR="000473C0" w:rsidRPr="00BE6D8F">
        <w:rPr>
          <w:rFonts w:ascii="Times New Roman" w:hAnsi="Times New Roman" w:cs="Times New Roman"/>
          <w:i/>
        </w:rPr>
        <w:t>omm</w:t>
      </w:r>
      <w:proofErr w:type="spellEnd"/>
      <w:r w:rsidR="000473C0" w:rsidRPr="00BE6D8F">
        <w:rPr>
          <w:rFonts w:ascii="Times New Roman" w:hAnsi="Times New Roman" w:cs="Times New Roman"/>
          <w:i/>
        </w:rPr>
        <w:t xml:space="preserve"> 23 for the Global Launch of SSL Live V5.</w:t>
      </w:r>
      <w:r w:rsidR="00BE6D8F">
        <w:rPr>
          <w:rFonts w:ascii="Times New Roman" w:hAnsi="Times New Roman" w:cs="Times New Roman"/>
          <w:i/>
        </w:rPr>
        <w:t>2</w:t>
      </w:r>
    </w:p>
    <w:p w14:paraId="16C96A73" w14:textId="77777777" w:rsidR="00656D42" w:rsidRPr="00BE6D8F" w:rsidRDefault="00656D42" w:rsidP="00BE6D8F">
      <w:pPr>
        <w:spacing w:line="336" w:lineRule="auto"/>
        <w:jc w:val="center"/>
        <w:rPr>
          <w:rFonts w:ascii="Times New Roman" w:hAnsi="Times New Roman" w:cs="Times New Roman"/>
          <w:i/>
        </w:rPr>
      </w:pPr>
    </w:p>
    <w:p w14:paraId="54BC1AE9" w14:textId="2BDF4550" w:rsidR="001564D9" w:rsidRDefault="000473C0" w:rsidP="00981E4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Orlando, FL, </w:t>
      </w:r>
      <w:r w:rsidR="00EB3DDB">
        <w:rPr>
          <w:rFonts w:ascii="Times New Roman" w:hAnsi="Times New Roman" w:cs="Times New Roman"/>
          <w:b/>
          <w:bCs/>
          <w:color w:val="000000" w:themeColor="text1"/>
        </w:rPr>
        <w:t>May 25</w:t>
      </w:r>
      <w:r w:rsidRPr="00BE6D8F">
        <w:rPr>
          <w:rFonts w:ascii="Times New Roman" w:hAnsi="Times New Roman" w:cs="Times New Roman"/>
          <w:b/>
          <w:bCs/>
          <w:color w:val="000000" w:themeColor="text1"/>
        </w:rPr>
        <w:t>, 2023 — Solid State Logic [</w:t>
      </w:r>
      <w:proofErr w:type="spellStart"/>
      <w:r w:rsidRPr="00BE6D8F">
        <w:rPr>
          <w:rFonts w:ascii="Times New Roman" w:hAnsi="Times New Roman" w:cs="Times New Roman"/>
          <w:b/>
          <w:bCs/>
          <w:color w:val="000000" w:themeColor="text1"/>
        </w:rPr>
        <w:t>InfoComm</w:t>
      </w:r>
      <w:proofErr w:type="spellEnd"/>
      <w:r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Booth 5881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>] will unveil the latest update to their market-leading SSL live production platform – V5.2 Software</w:t>
      </w:r>
      <w:r w:rsidR="0097311F">
        <w:rPr>
          <w:rFonts w:ascii="Times New Roman" w:hAnsi="Times New Roman" w:cs="Times New Roman"/>
          <w:b/>
          <w:bCs/>
          <w:color w:val="000000" w:themeColor="text1"/>
        </w:rPr>
        <w:t xml:space="preserve"> at </w:t>
      </w:r>
      <w:proofErr w:type="spellStart"/>
      <w:r w:rsidR="0097311F">
        <w:rPr>
          <w:rFonts w:ascii="Times New Roman" w:hAnsi="Times New Roman" w:cs="Times New Roman"/>
          <w:b/>
          <w:bCs/>
          <w:color w:val="000000" w:themeColor="text1"/>
        </w:rPr>
        <w:t>Info</w:t>
      </w:r>
      <w:r w:rsidR="006E5EDB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97311F">
        <w:rPr>
          <w:rFonts w:ascii="Times New Roman" w:hAnsi="Times New Roman" w:cs="Times New Roman"/>
          <w:b/>
          <w:bCs/>
          <w:color w:val="000000" w:themeColor="text1"/>
        </w:rPr>
        <w:t>omm</w:t>
      </w:r>
      <w:proofErr w:type="spellEnd"/>
      <w:r w:rsidR="0097311F">
        <w:rPr>
          <w:rFonts w:ascii="Times New Roman" w:hAnsi="Times New Roman" w:cs="Times New Roman"/>
          <w:b/>
          <w:bCs/>
          <w:color w:val="000000" w:themeColor="text1"/>
        </w:rPr>
        <w:t xml:space="preserve"> 2023</w:t>
      </w:r>
      <w:r w:rsidR="004743C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97311F">
        <w:rPr>
          <w:rFonts w:ascii="Times New Roman" w:hAnsi="Times New Roman" w:cs="Times New Roman"/>
          <w:b/>
          <w:bCs/>
          <w:color w:val="000000" w:themeColor="text1"/>
        </w:rPr>
        <w:t xml:space="preserve"> to be held at the Orlando Convention Centre</w:t>
      </w:r>
      <w:r w:rsidR="00C86CE4">
        <w:rPr>
          <w:rFonts w:ascii="Times New Roman" w:hAnsi="Times New Roman" w:cs="Times New Roman"/>
          <w:b/>
          <w:bCs/>
          <w:color w:val="000000" w:themeColor="text1"/>
        </w:rPr>
        <w:t xml:space="preserve"> between </w:t>
      </w:r>
      <w:r w:rsidR="00646FC4">
        <w:rPr>
          <w:rFonts w:ascii="Times New Roman" w:hAnsi="Times New Roman" w:cs="Times New Roman"/>
          <w:b/>
          <w:bCs/>
          <w:color w:val="000000" w:themeColor="text1"/>
        </w:rPr>
        <w:t>June 14</w:t>
      </w:r>
      <w:r w:rsidR="00C86CE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D0F16">
        <w:rPr>
          <w:rFonts w:ascii="Times New Roman" w:hAnsi="Times New Roman" w:cs="Times New Roman"/>
          <w:b/>
          <w:bCs/>
          <w:color w:val="000000" w:themeColor="text1"/>
        </w:rPr>
        <w:t>and</w:t>
      </w:r>
      <w:r w:rsidR="00C86CE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46FC4">
        <w:rPr>
          <w:rFonts w:ascii="Times New Roman" w:hAnsi="Times New Roman" w:cs="Times New Roman"/>
          <w:b/>
          <w:bCs/>
          <w:color w:val="000000" w:themeColor="text1"/>
        </w:rPr>
        <w:t>16</w:t>
      </w:r>
      <w:r w:rsidR="005B491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SSL Live V5.2</w:t>
      </w:r>
      <w:r w:rsidR="008245C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12D9A" w:rsidRPr="00BE6D8F">
        <w:rPr>
          <w:rFonts w:ascii="Times New Roman" w:hAnsi="Times New Roman" w:cs="Times New Roman"/>
          <w:b/>
          <w:bCs/>
          <w:color w:val="000000" w:themeColor="text1"/>
        </w:rPr>
        <w:t>adds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integrated control of </w:t>
      </w:r>
      <w:proofErr w:type="spellStart"/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>d&amp;b</w:t>
      </w:r>
      <w:proofErr w:type="spellEnd"/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Soundscape immersive loudspeaker </w:t>
      </w:r>
      <w:r w:rsidR="4798AE92" w:rsidRPr="2FB61698">
        <w:rPr>
          <w:rFonts w:ascii="Times New Roman" w:hAnsi="Times New Roman" w:cs="Times New Roman"/>
          <w:b/>
          <w:bCs/>
          <w:color w:val="000000" w:themeColor="text1"/>
        </w:rPr>
        <w:t>system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and significantly enhances the renowned ‘</w:t>
      </w:r>
      <w:r w:rsidR="00BE6D8F" w:rsidRPr="00BE6D8F">
        <w:rPr>
          <w:rFonts w:ascii="Times New Roman" w:hAnsi="Times New Roman" w:cs="Times New Roman"/>
          <w:b/>
          <w:bCs/>
          <w:color w:val="000000" w:themeColor="text1"/>
        </w:rPr>
        <w:t>Rehearsal and Recorder</w:t>
      </w:r>
      <w:r w:rsidR="00BE6D8F">
        <w:rPr>
          <w:rFonts w:ascii="Times New Roman" w:hAnsi="Times New Roman" w:cs="Times New Roman"/>
          <w:b/>
          <w:bCs/>
          <w:color w:val="000000" w:themeColor="text1"/>
        </w:rPr>
        <w:t>’</w:t>
      </w:r>
      <w:r w:rsidR="00BE6D8F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function, </w:t>
      </w:r>
      <w:r w:rsidR="23148E67" w:rsidRPr="4E61862D">
        <w:rPr>
          <w:rFonts w:ascii="Times New Roman" w:hAnsi="Times New Roman" w:cs="Times New Roman"/>
          <w:b/>
          <w:bCs/>
          <w:color w:val="000000" w:themeColor="text1"/>
        </w:rPr>
        <w:t xml:space="preserve">together with 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other updates and 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>developments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. In addition to new V5.2 software showcased on the flagship 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SSL Live </w:t>
      </w:r>
      <w:r w:rsidR="00EE3FF8" w:rsidRPr="00BE6D8F">
        <w:rPr>
          <w:rFonts w:ascii="Times New Roman" w:hAnsi="Times New Roman" w:cs="Times New Roman"/>
          <w:b/>
          <w:bCs/>
          <w:color w:val="000000" w:themeColor="text1"/>
        </w:rPr>
        <w:t>L650 and small-scale high-performance L100 console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245C8" w:rsidRPr="00BE6D8F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SSL’s </w:t>
      </w:r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>award-winning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Audio Creation </w:t>
      </w:r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>Products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will </w:t>
      </w:r>
      <w:r w:rsidR="00D559F5">
        <w:rPr>
          <w:rFonts w:ascii="Times New Roman" w:hAnsi="Times New Roman" w:cs="Times New Roman"/>
          <w:b/>
          <w:bCs/>
          <w:color w:val="000000" w:themeColor="text1"/>
        </w:rPr>
        <w:t>also be featured at</w:t>
      </w:r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>Info</w:t>
      </w:r>
      <w:r w:rsidR="006E5EDB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>omm</w:t>
      </w:r>
      <w:proofErr w:type="spellEnd"/>
      <w:r w:rsidR="00B7578E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23.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Register </w:t>
      </w:r>
      <w:r w:rsidR="00D559F5">
        <w:rPr>
          <w:rFonts w:ascii="Times New Roman" w:hAnsi="Times New Roman" w:cs="Times New Roman"/>
          <w:b/>
          <w:bCs/>
          <w:color w:val="000000" w:themeColor="text1"/>
        </w:rPr>
        <w:t xml:space="preserve">for a free SSL VIP pass </w:t>
      </w:r>
      <w:r w:rsidR="00981E42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using code SOL350.  </w:t>
      </w:r>
    </w:p>
    <w:p w14:paraId="68EC0614" w14:textId="77777777" w:rsidR="00BE6D8F" w:rsidRPr="00BE6D8F" w:rsidRDefault="00BE6D8F" w:rsidP="00981E4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ED353C4" w14:textId="41F4613C" w:rsidR="00B7578E" w:rsidRPr="00BE6D8F" w:rsidRDefault="00981E42" w:rsidP="00981E4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Times New Roman" w:hAnsi="Times New Roman" w:cs="Times New Roman"/>
          <w:color w:val="000000" w:themeColor="text1"/>
        </w:rPr>
      </w:pPr>
      <w:r w:rsidRPr="00BE6D8F">
        <w:rPr>
          <w:rFonts w:ascii="Times New Roman" w:hAnsi="Times New Roman" w:cs="Times New Roman"/>
          <w:b/>
          <w:bCs/>
          <w:color w:val="000000" w:themeColor="text1"/>
        </w:rPr>
        <w:t>SSL Live V5.2 software</w:t>
      </w:r>
      <w:r>
        <w:br/>
      </w:r>
      <w:r w:rsidRPr="00BE6D8F">
        <w:rPr>
          <w:rFonts w:ascii="Times New Roman" w:hAnsi="Times New Roman" w:cs="Times New Roman"/>
          <w:color w:val="000000" w:themeColor="text1"/>
        </w:rPr>
        <w:t>Whether your professional focus is on installed sound, house of worship or touring, the SSL live production platform offers the latest tools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 and </w:t>
      </w:r>
      <w:r w:rsidRPr="00BE6D8F">
        <w:rPr>
          <w:rFonts w:ascii="Times New Roman" w:hAnsi="Times New Roman" w:cs="Times New Roman"/>
          <w:color w:val="000000" w:themeColor="text1"/>
        </w:rPr>
        <w:t>workflows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 </w:t>
      </w:r>
      <w:r w:rsidRPr="00BE6D8F">
        <w:rPr>
          <w:rFonts w:ascii="Times New Roman" w:hAnsi="Times New Roman" w:cs="Times New Roman"/>
          <w:color w:val="000000" w:themeColor="text1"/>
        </w:rPr>
        <w:t xml:space="preserve">for skilled operators and engineers to excel. Building on the </w:t>
      </w:r>
      <w:r w:rsidR="00BE6D8F">
        <w:rPr>
          <w:rFonts w:ascii="Times New Roman" w:hAnsi="Times New Roman" w:cs="Times New Roman"/>
          <w:color w:val="000000" w:themeColor="text1"/>
        </w:rPr>
        <w:t xml:space="preserve">existing </w:t>
      </w:r>
      <w:r w:rsidRPr="00BE6D8F">
        <w:rPr>
          <w:rFonts w:ascii="Times New Roman" w:hAnsi="Times New Roman" w:cs="Times New Roman"/>
          <w:color w:val="000000" w:themeColor="text1"/>
        </w:rPr>
        <w:t xml:space="preserve">integrated control </w:t>
      </w:r>
      <w:r w:rsidR="23263DC3" w:rsidRPr="414D4897">
        <w:rPr>
          <w:rFonts w:ascii="Times New Roman" w:hAnsi="Times New Roman" w:cs="Times New Roman"/>
          <w:color w:val="000000" w:themeColor="text1"/>
        </w:rPr>
        <w:t>for</w:t>
      </w:r>
      <w:r w:rsidRPr="00BE6D8F">
        <w:rPr>
          <w:rFonts w:ascii="Times New Roman" w:hAnsi="Times New Roman" w:cs="Times New Roman"/>
          <w:color w:val="000000" w:themeColor="text1"/>
        </w:rPr>
        <w:t xml:space="preserve"> Meyer Sound </w:t>
      </w:r>
      <w:proofErr w:type="spellStart"/>
      <w:r w:rsidRPr="00BE6D8F">
        <w:rPr>
          <w:rFonts w:ascii="Times New Roman" w:hAnsi="Times New Roman" w:cs="Times New Roman"/>
          <w:color w:val="000000" w:themeColor="text1"/>
        </w:rPr>
        <w:t>SpaceMapGo</w:t>
      </w:r>
      <w:proofErr w:type="spellEnd"/>
      <w:r w:rsidRPr="00BE6D8F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BE6D8F">
        <w:rPr>
          <w:rFonts w:ascii="Times New Roman" w:hAnsi="Times New Roman" w:cs="Times New Roman"/>
          <w:color w:val="000000" w:themeColor="text1"/>
        </w:rPr>
        <w:t>L’Acoustics</w:t>
      </w:r>
      <w:proofErr w:type="spellEnd"/>
      <w:r w:rsidRPr="00BE6D8F">
        <w:rPr>
          <w:rFonts w:ascii="Times New Roman" w:hAnsi="Times New Roman" w:cs="Times New Roman"/>
          <w:color w:val="000000" w:themeColor="text1"/>
        </w:rPr>
        <w:t xml:space="preserve"> L-ISA, </w:t>
      </w:r>
      <w:r w:rsidR="001273E4" w:rsidRPr="00BE6D8F">
        <w:rPr>
          <w:rFonts w:ascii="Times New Roman" w:hAnsi="Times New Roman" w:cs="Times New Roman"/>
          <w:color w:val="000000" w:themeColor="text1"/>
        </w:rPr>
        <w:t xml:space="preserve">the new </w:t>
      </w:r>
      <w:r w:rsidRPr="00BE6D8F">
        <w:rPr>
          <w:rFonts w:ascii="Times New Roman" w:hAnsi="Times New Roman" w:cs="Times New Roman"/>
          <w:color w:val="000000" w:themeColor="text1"/>
        </w:rPr>
        <w:t xml:space="preserve">SSL Live V5.2 update adds control of </w:t>
      </w:r>
      <w:proofErr w:type="spellStart"/>
      <w:r w:rsidRPr="00BE6D8F">
        <w:rPr>
          <w:rFonts w:ascii="Times New Roman" w:hAnsi="Times New Roman" w:cs="Times New Roman"/>
          <w:color w:val="000000" w:themeColor="text1"/>
        </w:rPr>
        <w:t>d&amp;b</w:t>
      </w:r>
      <w:proofErr w:type="spellEnd"/>
      <w:r w:rsidRPr="00BE6D8F">
        <w:rPr>
          <w:rFonts w:ascii="Times New Roman" w:hAnsi="Times New Roman" w:cs="Times New Roman"/>
          <w:color w:val="000000" w:themeColor="text1"/>
        </w:rPr>
        <w:t xml:space="preserve"> Soundscape immersive loudspeaker system</w:t>
      </w:r>
      <w:r w:rsidR="001273E4" w:rsidRPr="00BE6D8F">
        <w:rPr>
          <w:rFonts w:ascii="Times New Roman" w:hAnsi="Times New Roman" w:cs="Times New Roman"/>
          <w:color w:val="000000" w:themeColor="text1"/>
        </w:rPr>
        <w:t xml:space="preserve"> within </w:t>
      </w:r>
      <w:r w:rsidR="3318E83C" w:rsidRPr="74CC8CBB">
        <w:rPr>
          <w:rFonts w:ascii="Times New Roman" w:hAnsi="Times New Roman" w:cs="Times New Roman"/>
          <w:color w:val="000000" w:themeColor="text1"/>
        </w:rPr>
        <w:t xml:space="preserve">the </w:t>
      </w:r>
      <w:r w:rsidR="3318E83C" w:rsidRPr="63F84D4F">
        <w:rPr>
          <w:rFonts w:ascii="Times New Roman" w:hAnsi="Times New Roman" w:cs="Times New Roman"/>
          <w:color w:val="000000" w:themeColor="text1"/>
        </w:rPr>
        <w:t>console's</w:t>
      </w:r>
      <w:r w:rsidR="001273E4" w:rsidRPr="00BE6D8F">
        <w:rPr>
          <w:rFonts w:ascii="Times New Roman" w:hAnsi="Times New Roman" w:cs="Times New Roman"/>
          <w:color w:val="000000" w:themeColor="text1"/>
        </w:rPr>
        <w:t xml:space="preserve"> ecosystem</w:t>
      </w:r>
      <w:r w:rsidRPr="00BE6D8F">
        <w:rPr>
          <w:rFonts w:ascii="Times New Roman" w:hAnsi="Times New Roman" w:cs="Times New Roman"/>
          <w:color w:val="000000" w:themeColor="text1"/>
        </w:rPr>
        <w:t xml:space="preserve">. 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V5.2 software also delivers greatly enhanced </w:t>
      </w:r>
      <w:r w:rsidR="00BE6D8F">
        <w:rPr>
          <w:rFonts w:ascii="Times New Roman" w:hAnsi="Times New Roman" w:cs="Times New Roman"/>
          <w:color w:val="000000" w:themeColor="text1"/>
        </w:rPr>
        <w:t>‘R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ehearsal and </w:t>
      </w:r>
      <w:r w:rsidR="00BE6D8F">
        <w:rPr>
          <w:rFonts w:ascii="Times New Roman" w:hAnsi="Times New Roman" w:cs="Times New Roman"/>
          <w:color w:val="000000" w:themeColor="text1"/>
        </w:rPr>
        <w:t>R</w:t>
      </w:r>
      <w:r w:rsidR="00B7578E" w:rsidRPr="00BE6D8F">
        <w:rPr>
          <w:rFonts w:ascii="Times New Roman" w:hAnsi="Times New Roman" w:cs="Times New Roman"/>
          <w:color w:val="000000" w:themeColor="text1"/>
        </w:rPr>
        <w:t>ecorder</w:t>
      </w:r>
      <w:r w:rsidR="00BE6D8F">
        <w:rPr>
          <w:rFonts w:ascii="Times New Roman" w:hAnsi="Times New Roman" w:cs="Times New Roman"/>
          <w:color w:val="000000" w:themeColor="text1"/>
        </w:rPr>
        <w:t>’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 functionality, which includes multiple switching groups, flexible routing and locking override functions.</w:t>
      </w:r>
      <w:r w:rsidR="001273E4" w:rsidRPr="00BE6D8F">
        <w:rPr>
          <w:rFonts w:ascii="Times New Roman" w:hAnsi="Times New Roman" w:cs="Times New Roman"/>
          <w:color w:val="000000" w:themeColor="text1"/>
        </w:rPr>
        <w:t xml:space="preserve"> </w:t>
      </w:r>
      <w:r w:rsidRPr="00BE6D8F">
        <w:rPr>
          <w:rFonts w:ascii="Times New Roman" w:hAnsi="Times New Roman" w:cs="Times New Roman"/>
          <w:color w:val="000000" w:themeColor="text1"/>
        </w:rPr>
        <w:t xml:space="preserve">V5.2 software </w:t>
      </w:r>
      <w:r w:rsidR="00B7578E" w:rsidRPr="00BE6D8F">
        <w:rPr>
          <w:rFonts w:ascii="Times New Roman" w:hAnsi="Times New Roman" w:cs="Times New Roman"/>
          <w:color w:val="000000" w:themeColor="text1"/>
        </w:rPr>
        <w:t>is compatible with the entire range of console</w:t>
      </w:r>
      <w:r w:rsidR="001273E4" w:rsidRPr="00BE6D8F">
        <w:rPr>
          <w:rFonts w:ascii="Times New Roman" w:hAnsi="Times New Roman" w:cs="Times New Roman"/>
          <w:color w:val="000000" w:themeColor="text1"/>
        </w:rPr>
        <w:t>s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 and highlights SSL’s commitment to keeping </w:t>
      </w:r>
      <w:r w:rsidR="001273E4" w:rsidRPr="00BE6D8F">
        <w:rPr>
          <w:rFonts w:ascii="Times New Roman" w:hAnsi="Times New Roman" w:cs="Times New Roman"/>
          <w:color w:val="000000" w:themeColor="text1"/>
        </w:rPr>
        <w:t xml:space="preserve">SSL Live on 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the cutting-end of live sound </w:t>
      </w:r>
      <w:r w:rsidR="00DB20EB">
        <w:rPr>
          <w:rFonts w:ascii="Times New Roman" w:hAnsi="Times New Roman" w:cs="Times New Roman"/>
          <w:color w:val="000000" w:themeColor="text1"/>
        </w:rPr>
        <w:t>production</w:t>
      </w:r>
      <w:r w:rsidR="00B7578E" w:rsidRPr="00BE6D8F">
        <w:rPr>
          <w:rFonts w:ascii="Times New Roman" w:hAnsi="Times New Roman" w:cs="Times New Roman"/>
          <w:color w:val="000000" w:themeColor="text1"/>
        </w:rPr>
        <w:t xml:space="preserve">. </w:t>
      </w:r>
    </w:p>
    <w:p w14:paraId="6DB15A02" w14:textId="77777777" w:rsidR="000473C0" w:rsidRPr="00BE6D8F" w:rsidRDefault="000473C0" w:rsidP="00BE6D8F">
      <w:pPr>
        <w:spacing w:line="336" w:lineRule="auto"/>
        <w:rPr>
          <w:rFonts w:ascii="Times New Roman" w:hAnsi="Times New Roman" w:cs="Times New Roman"/>
          <w:iCs/>
        </w:rPr>
      </w:pPr>
    </w:p>
    <w:p w14:paraId="52A6316A" w14:textId="0A6776B4" w:rsidR="00C7469B" w:rsidRDefault="007657D6" w:rsidP="001273E4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BiG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SiX</w:t>
      </w:r>
      <w:proofErr w:type="spellEnd"/>
      <w:r w:rsidR="00505D97">
        <w:rPr>
          <w:rFonts w:ascii="Times New Roman" w:hAnsi="Times New Roman" w:cs="Times New Roman"/>
          <w:b/>
          <w:bCs/>
          <w:color w:val="000000" w:themeColor="text1"/>
        </w:rPr>
        <w:t>, Fusion and THE BUS+</w:t>
      </w:r>
      <w:r w:rsidR="00BE6D8F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at </w:t>
      </w:r>
      <w:proofErr w:type="spellStart"/>
      <w:r w:rsidR="00BE6D8F" w:rsidRPr="00BE6D8F">
        <w:rPr>
          <w:rFonts w:ascii="Times New Roman" w:hAnsi="Times New Roman" w:cs="Times New Roman"/>
          <w:b/>
          <w:bCs/>
          <w:color w:val="000000" w:themeColor="text1"/>
        </w:rPr>
        <w:t>Infocomm</w:t>
      </w:r>
      <w:proofErr w:type="spellEnd"/>
      <w:r w:rsidR="00BE6D8F" w:rsidRPr="00BE6D8F">
        <w:rPr>
          <w:rFonts w:ascii="Times New Roman" w:hAnsi="Times New Roman" w:cs="Times New Roman"/>
          <w:b/>
          <w:bCs/>
          <w:color w:val="000000" w:themeColor="text1"/>
        </w:rPr>
        <w:t xml:space="preserve"> 23</w:t>
      </w:r>
      <w:r w:rsidR="001273E4" w:rsidRPr="00BE6D8F">
        <w:rPr>
          <w:rFonts w:ascii="Times New Roman" w:hAnsi="Times New Roman" w:cs="Times New Roman"/>
          <w:color w:val="000000" w:themeColor="text1"/>
        </w:rPr>
        <w:br/>
      </w:r>
      <w:r w:rsidR="001273E4" w:rsidRPr="007C0337">
        <w:rPr>
          <w:rFonts w:ascii="Times New Roman" w:hAnsi="Times New Roman" w:cs="Times New Roman"/>
          <w:color w:val="000000" w:themeColor="text1"/>
        </w:rPr>
        <w:t xml:space="preserve">In addition to showcasing the latest innovations to the Live </w:t>
      </w:r>
      <w:r w:rsidR="008D7A61">
        <w:rPr>
          <w:rFonts w:ascii="Times New Roman" w:hAnsi="Times New Roman" w:cs="Times New Roman"/>
          <w:color w:val="000000" w:themeColor="text1"/>
        </w:rPr>
        <w:t xml:space="preserve">console </w:t>
      </w:r>
      <w:r w:rsidR="001273E4" w:rsidRPr="007C0337">
        <w:rPr>
          <w:rFonts w:ascii="Times New Roman" w:hAnsi="Times New Roman" w:cs="Times New Roman"/>
          <w:color w:val="000000" w:themeColor="text1"/>
        </w:rPr>
        <w:t xml:space="preserve">range, SSL will also </w:t>
      </w:r>
      <w:r w:rsidR="00CE3506">
        <w:rPr>
          <w:rFonts w:ascii="Times New Roman" w:hAnsi="Times New Roman" w:cs="Times New Roman"/>
          <w:color w:val="000000" w:themeColor="text1"/>
        </w:rPr>
        <w:t>feature</w:t>
      </w:r>
      <w:r w:rsidR="001273E4" w:rsidRPr="007C0337">
        <w:rPr>
          <w:rFonts w:ascii="Times New Roman" w:hAnsi="Times New Roman" w:cs="Times New Roman"/>
          <w:color w:val="000000" w:themeColor="text1"/>
        </w:rPr>
        <w:t xml:space="preserve"> its award-winning </w:t>
      </w:r>
      <w:r w:rsidR="00C7469B">
        <w:rPr>
          <w:rFonts w:ascii="Times New Roman" w:hAnsi="Times New Roman" w:cs="Times New Roman"/>
          <w:color w:val="000000" w:themeColor="text1"/>
        </w:rPr>
        <w:t>hybrid</w:t>
      </w:r>
      <w:r w:rsidR="00CE3506">
        <w:rPr>
          <w:rFonts w:ascii="Times New Roman" w:hAnsi="Times New Roman" w:cs="Times New Roman"/>
          <w:color w:val="000000" w:themeColor="text1"/>
        </w:rPr>
        <w:t xml:space="preserve"> production tools</w:t>
      </w:r>
      <w:r w:rsidR="006E02CF">
        <w:rPr>
          <w:rFonts w:ascii="Times New Roman" w:hAnsi="Times New Roman" w:cs="Times New Roman"/>
          <w:color w:val="000000" w:themeColor="text1"/>
        </w:rPr>
        <w:t xml:space="preserve">. </w:t>
      </w:r>
      <w:r w:rsidR="005A1869">
        <w:rPr>
          <w:rFonts w:ascii="Times New Roman" w:hAnsi="Times New Roman" w:cs="Times New Roman"/>
          <w:color w:val="000000" w:themeColor="text1"/>
        </w:rPr>
        <w:t xml:space="preserve">Whether </w:t>
      </w:r>
      <w:r w:rsidR="00C26E9F">
        <w:rPr>
          <w:rFonts w:ascii="Times New Roman" w:hAnsi="Times New Roman" w:cs="Times New Roman"/>
          <w:color w:val="000000" w:themeColor="text1"/>
        </w:rPr>
        <w:t xml:space="preserve">you’re </w:t>
      </w:r>
      <w:r w:rsidR="00C7469B">
        <w:rPr>
          <w:rFonts w:ascii="Times New Roman" w:hAnsi="Times New Roman" w:cs="Times New Roman"/>
          <w:color w:val="000000" w:themeColor="text1"/>
        </w:rPr>
        <w:t xml:space="preserve">an event space which requires an ultra-high </w:t>
      </w:r>
      <w:r w:rsidR="001B4008">
        <w:rPr>
          <w:rFonts w:ascii="Times New Roman" w:hAnsi="Times New Roman" w:cs="Times New Roman"/>
          <w:color w:val="000000" w:themeColor="text1"/>
        </w:rPr>
        <w:t>performance</w:t>
      </w:r>
      <w:r w:rsidR="00C7469B">
        <w:rPr>
          <w:rFonts w:ascii="Times New Roman" w:hAnsi="Times New Roman" w:cs="Times New Roman"/>
          <w:color w:val="000000" w:themeColor="text1"/>
        </w:rPr>
        <w:t xml:space="preserve"> portable mixer,</w:t>
      </w:r>
      <w:r w:rsidR="00C26E9F">
        <w:rPr>
          <w:rFonts w:ascii="Times New Roman" w:hAnsi="Times New Roman" w:cs="Times New Roman"/>
          <w:color w:val="000000" w:themeColor="text1"/>
        </w:rPr>
        <w:t xml:space="preserve"> </w:t>
      </w:r>
      <w:r w:rsidR="007042EA">
        <w:rPr>
          <w:rFonts w:ascii="Times New Roman" w:hAnsi="Times New Roman" w:cs="Times New Roman"/>
          <w:color w:val="000000" w:themeColor="text1"/>
        </w:rPr>
        <w:t xml:space="preserve">a </w:t>
      </w:r>
      <w:r w:rsidR="00C26E9F">
        <w:rPr>
          <w:rFonts w:ascii="Times New Roman" w:hAnsi="Times New Roman" w:cs="Times New Roman"/>
          <w:color w:val="000000" w:themeColor="text1"/>
        </w:rPr>
        <w:t>live sound engineer looking to add space</w:t>
      </w:r>
      <w:r w:rsidR="00D2719C">
        <w:rPr>
          <w:rFonts w:ascii="Times New Roman" w:hAnsi="Times New Roman" w:cs="Times New Roman"/>
          <w:color w:val="000000" w:themeColor="text1"/>
        </w:rPr>
        <w:t xml:space="preserve"> and </w:t>
      </w:r>
      <w:r w:rsidR="00C26E9F">
        <w:rPr>
          <w:rFonts w:ascii="Times New Roman" w:hAnsi="Times New Roman" w:cs="Times New Roman"/>
          <w:color w:val="000000" w:themeColor="text1"/>
        </w:rPr>
        <w:t xml:space="preserve">depth to your mix, or content creator </w:t>
      </w:r>
      <w:r w:rsidR="00C7469B">
        <w:rPr>
          <w:rFonts w:ascii="Times New Roman" w:hAnsi="Times New Roman" w:cs="Times New Roman"/>
          <w:color w:val="000000" w:themeColor="text1"/>
        </w:rPr>
        <w:t xml:space="preserve">needing </w:t>
      </w:r>
      <w:r w:rsidR="001B4008">
        <w:rPr>
          <w:rFonts w:ascii="Times New Roman" w:hAnsi="Times New Roman" w:cs="Times New Roman"/>
          <w:color w:val="000000" w:themeColor="text1"/>
        </w:rPr>
        <w:t>that</w:t>
      </w:r>
      <w:r w:rsidR="006D291A">
        <w:rPr>
          <w:rFonts w:ascii="Times New Roman" w:hAnsi="Times New Roman" w:cs="Times New Roman"/>
          <w:color w:val="000000" w:themeColor="text1"/>
        </w:rPr>
        <w:t xml:space="preserve"> final mix polish</w:t>
      </w:r>
      <w:r w:rsidR="00EC3058">
        <w:rPr>
          <w:rFonts w:ascii="Times New Roman" w:hAnsi="Times New Roman" w:cs="Times New Roman"/>
          <w:color w:val="000000" w:themeColor="text1"/>
        </w:rPr>
        <w:t>, SSL has a suitable solution</w:t>
      </w:r>
      <w:r w:rsidR="000174BC">
        <w:rPr>
          <w:rFonts w:ascii="Times New Roman" w:hAnsi="Times New Roman" w:cs="Times New Roman"/>
          <w:color w:val="000000" w:themeColor="text1"/>
        </w:rPr>
        <w:t>.</w:t>
      </w:r>
      <w:r w:rsidR="007B62E9">
        <w:rPr>
          <w:rFonts w:ascii="Times New Roman" w:hAnsi="Times New Roman" w:cs="Times New Roman"/>
          <w:color w:val="000000" w:themeColor="text1"/>
        </w:rPr>
        <w:t xml:space="preserve"> SSL’s </w:t>
      </w:r>
      <w:proofErr w:type="spellStart"/>
      <w:r w:rsidR="007B62E9">
        <w:rPr>
          <w:rFonts w:ascii="Times New Roman" w:hAnsi="Times New Roman" w:cs="Times New Roman"/>
          <w:color w:val="000000" w:themeColor="text1"/>
        </w:rPr>
        <w:t>BiG</w:t>
      </w:r>
      <w:proofErr w:type="spellEnd"/>
      <w:r w:rsidR="007B62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62E9">
        <w:rPr>
          <w:rFonts w:ascii="Times New Roman" w:hAnsi="Times New Roman" w:cs="Times New Roman"/>
          <w:color w:val="000000" w:themeColor="text1"/>
        </w:rPr>
        <w:t>SiX</w:t>
      </w:r>
      <w:proofErr w:type="spellEnd"/>
      <w:r w:rsidR="007B62E9">
        <w:rPr>
          <w:rFonts w:ascii="Times New Roman" w:hAnsi="Times New Roman" w:cs="Times New Roman"/>
          <w:color w:val="000000" w:themeColor="text1"/>
        </w:rPr>
        <w:t xml:space="preserve"> desk-top mixer, Fusion analogue processor and THE BUS+ compressor </w:t>
      </w:r>
      <w:r w:rsidR="00CA39A1">
        <w:rPr>
          <w:rFonts w:ascii="Times New Roman" w:hAnsi="Times New Roman" w:cs="Times New Roman"/>
          <w:color w:val="000000" w:themeColor="text1"/>
        </w:rPr>
        <w:t xml:space="preserve">will be available for demonstration at </w:t>
      </w:r>
      <w:proofErr w:type="spellStart"/>
      <w:r w:rsidR="00CA39A1">
        <w:rPr>
          <w:rFonts w:ascii="Times New Roman" w:hAnsi="Times New Roman" w:cs="Times New Roman"/>
          <w:color w:val="000000" w:themeColor="text1"/>
        </w:rPr>
        <w:t>Info</w:t>
      </w:r>
      <w:r w:rsidR="00EC3058">
        <w:rPr>
          <w:rFonts w:ascii="Times New Roman" w:hAnsi="Times New Roman" w:cs="Times New Roman"/>
          <w:color w:val="000000" w:themeColor="text1"/>
        </w:rPr>
        <w:t>C</w:t>
      </w:r>
      <w:r w:rsidR="00CA39A1">
        <w:rPr>
          <w:rFonts w:ascii="Times New Roman" w:hAnsi="Times New Roman" w:cs="Times New Roman"/>
          <w:color w:val="000000" w:themeColor="text1"/>
        </w:rPr>
        <w:t>omm</w:t>
      </w:r>
      <w:proofErr w:type="spellEnd"/>
      <w:r w:rsidR="00CA39A1">
        <w:rPr>
          <w:rFonts w:ascii="Times New Roman" w:hAnsi="Times New Roman" w:cs="Times New Roman"/>
          <w:color w:val="000000" w:themeColor="text1"/>
        </w:rPr>
        <w:t xml:space="preserve"> 2023. </w:t>
      </w:r>
      <w:r w:rsidR="005471D6">
        <w:rPr>
          <w:rFonts w:ascii="Times New Roman" w:hAnsi="Times New Roman" w:cs="Times New Roman"/>
          <w:color w:val="000000" w:themeColor="text1"/>
        </w:rPr>
        <w:t xml:space="preserve">Stop by booth </w:t>
      </w:r>
      <w:r w:rsidR="005471D6" w:rsidRPr="005471D6">
        <w:rPr>
          <w:rFonts w:ascii="Times New Roman" w:hAnsi="Times New Roman" w:cs="Times New Roman"/>
          <w:color w:val="000000" w:themeColor="text1"/>
        </w:rPr>
        <w:t>5881</w:t>
      </w:r>
      <w:r w:rsidR="005471D6">
        <w:rPr>
          <w:rFonts w:ascii="Times New Roman" w:hAnsi="Times New Roman" w:cs="Times New Roman"/>
          <w:color w:val="000000" w:themeColor="text1"/>
        </w:rPr>
        <w:t xml:space="preserve"> and find out how the latest range of SSL </w:t>
      </w:r>
      <w:r w:rsidR="00140563">
        <w:rPr>
          <w:rFonts w:ascii="Times New Roman" w:hAnsi="Times New Roman" w:cs="Times New Roman"/>
          <w:color w:val="000000" w:themeColor="text1"/>
        </w:rPr>
        <w:t xml:space="preserve">consoles, analogue processors and interfaces can elevate your productions. </w:t>
      </w:r>
    </w:p>
    <w:p w14:paraId="67F7462C" w14:textId="77AEC8E0" w:rsidR="001273E4" w:rsidRPr="007C0337" w:rsidRDefault="001273E4" w:rsidP="001273E4">
      <w:pPr>
        <w:pStyle w:val="paragraphelementyyl4z19"/>
        <w:spacing w:line="336" w:lineRule="auto"/>
        <w:rPr>
          <w:sz w:val="22"/>
          <w:szCs w:val="22"/>
        </w:rPr>
      </w:pPr>
      <w:r w:rsidRPr="007C0337">
        <w:rPr>
          <w:rStyle w:val="selection1nkea19"/>
          <w:sz w:val="22"/>
          <w:szCs w:val="22"/>
        </w:rPr>
        <w:t xml:space="preserve">SSL is pleased to be </w:t>
      </w:r>
      <w:r w:rsidR="00F3485B">
        <w:rPr>
          <w:rStyle w:val="selection1nkea19"/>
          <w:sz w:val="22"/>
          <w:szCs w:val="22"/>
        </w:rPr>
        <w:t>exhibiting</w:t>
      </w:r>
      <w:r w:rsidR="0012037F">
        <w:rPr>
          <w:rStyle w:val="selection1nkea19"/>
          <w:sz w:val="22"/>
          <w:szCs w:val="22"/>
        </w:rPr>
        <w:t xml:space="preserve"> at</w:t>
      </w:r>
      <w:r w:rsidRPr="007C0337">
        <w:rPr>
          <w:rStyle w:val="selection1nkea19"/>
          <w:sz w:val="22"/>
          <w:szCs w:val="22"/>
        </w:rPr>
        <w:t xml:space="preserve"> </w:t>
      </w:r>
      <w:proofErr w:type="spellStart"/>
      <w:r w:rsidRPr="007C0337">
        <w:rPr>
          <w:rStyle w:val="selection1nkea19"/>
          <w:sz w:val="22"/>
          <w:szCs w:val="22"/>
        </w:rPr>
        <w:t>InfoComm</w:t>
      </w:r>
      <w:proofErr w:type="spellEnd"/>
      <w:r w:rsidRPr="007C0337">
        <w:rPr>
          <w:rStyle w:val="selection1nkea19"/>
          <w:sz w:val="22"/>
          <w:szCs w:val="22"/>
        </w:rPr>
        <w:t xml:space="preserve"> once again and looks forward to meeting with attendees. </w:t>
      </w:r>
      <w:bookmarkStart w:id="0" w:name="_Hlk135823065"/>
      <w:r w:rsidRPr="007C0337">
        <w:rPr>
          <w:rStyle w:val="selection1nkea19"/>
          <w:sz w:val="22"/>
          <w:szCs w:val="22"/>
        </w:rPr>
        <w:t>For a free SSL VIP guest pass, use code SOL350</w:t>
      </w:r>
      <w:bookmarkEnd w:id="0"/>
      <w:r w:rsidRPr="007C0337">
        <w:rPr>
          <w:rStyle w:val="selection1nkea19"/>
          <w:sz w:val="22"/>
          <w:szCs w:val="22"/>
        </w:rPr>
        <w:t xml:space="preserve">. To book an appointment, please visit the events page:  https://www.solidstatelogic.com/events/infocomm-2023. </w:t>
      </w:r>
    </w:p>
    <w:p w14:paraId="20C15E14" w14:textId="77777777" w:rsidR="000473C0" w:rsidRPr="00BE6D8F" w:rsidRDefault="000473C0" w:rsidP="000473C0">
      <w:pPr>
        <w:jc w:val="center"/>
        <w:rPr>
          <w:rFonts w:ascii="Times New Roman" w:hAnsi="Times New Roman" w:cs="Times New Roman"/>
        </w:rPr>
      </w:pPr>
    </w:p>
    <w:sectPr w:rsidR="000473C0" w:rsidRPr="00BE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D"/>
    <w:rsid w:val="000174BC"/>
    <w:rsid w:val="000178D9"/>
    <w:rsid w:val="000423C1"/>
    <w:rsid w:val="000473C0"/>
    <w:rsid w:val="000504BB"/>
    <w:rsid w:val="000709C3"/>
    <w:rsid w:val="00090FC1"/>
    <w:rsid w:val="000D02FB"/>
    <w:rsid w:val="000E37F1"/>
    <w:rsid w:val="000E50A5"/>
    <w:rsid w:val="00112E30"/>
    <w:rsid w:val="0012037F"/>
    <w:rsid w:val="001273E4"/>
    <w:rsid w:val="00140563"/>
    <w:rsid w:val="001564D9"/>
    <w:rsid w:val="001755C0"/>
    <w:rsid w:val="001B064B"/>
    <w:rsid w:val="001B4008"/>
    <w:rsid w:val="001C6A69"/>
    <w:rsid w:val="001D0F16"/>
    <w:rsid w:val="00217DAD"/>
    <w:rsid w:val="00217DB5"/>
    <w:rsid w:val="00264C8D"/>
    <w:rsid w:val="00287017"/>
    <w:rsid w:val="00310239"/>
    <w:rsid w:val="00327389"/>
    <w:rsid w:val="003416FF"/>
    <w:rsid w:val="0034285C"/>
    <w:rsid w:val="00365217"/>
    <w:rsid w:val="0037059B"/>
    <w:rsid w:val="00412C9B"/>
    <w:rsid w:val="00456C2F"/>
    <w:rsid w:val="004743CA"/>
    <w:rsid w:val="0049316D"/>
    <w:rsid w:val="004C5666"/>
    <w:rsid w:val="004C7639"/>
    <w:rsid w:val="004F49B8"/>
    <w:rsid w:val="00505D97"/>
    <w:rsid w:val="005471D6"/>
    <w:rsid w:val="005A1869"/>
    <w:rsid w:val="005A720B"/>
    <w:rsid w:val="005B491E"/>
    <w:rsid w:val="005E164B"/>
    <w:rsid w:val="005E3194"/>
    <w:rsid w:val="00646FC4"/>
    <w:rsid w:val="00654C45"/>
    <w:rsid w:val="00656CDF"/>
    <w:rsid w:val="00656D42"/>
    <w:rsid w:val="00657B44"/>
    <w:rsid w:val="0066444A"/>
    <w:rsid w:val="006A6321"/>
    <w:rsid w:val="006D291A"/>
    <w:rsid w:val="006E02CF"/>
    <w:rsid w:val="006E4024"/>
    <w:rsid w:val="006E5EDB"/>
    <w:rsid w:val="007042EA"/>
    <w:rsid w:val="00734F75"/>
    <w:rsid w:val="007376A5"/>
    <w:rsid w:val="00753019"/>
    <w:rsid w:val="00763D65"/>
    <w:rsid w:val="007657D6"/>
    <w:rsid w:val="007B1BB8"/>
    <w:rsid w:val="007B62E9"/>
    <w:rsid w:val="007C0337"/>
    <w:rsid w:val="007C288B"/>
    <w:rsid w:val="007E02D7"/>
    <w:rsid w:val="00823BCB"/>
    <w:rsid w:val="008245C8"/>
    <w:rsid w:val="00850DA9"/>
    <w:rsid w:val="00866FD7"/>
    <w:rsid w:val="008C112B"/>
    <w:rsid w:val="008D1F38"/>
    <w:rsid w:val="008D7A61"/>
    <w:rsid w:val="00914F19"/>
    <w:rsid w:val="00922F10"/>
    <w:rsid w:val="0096321C"/>
    <w:rsid w:val="0097311F"/>
    <w:rsid w:val="00981E42"/>
    <w:rsid w:val="00997442"/>
    <w:rsid w:val="009A3E2A"/>
    <w:rsid w:val="009E38F7"/>
    <w:rsid w:val="009F474B"/>
    <w:rsid w:val="00A33F65"/>
    <w:rsid w:val="00A35AE7"/>
    <w:rsid w:val="00A61045"/>
    <w:rsid w:val="00A915EA"/>
    <w:rsid w:val="00AB5AC1"/>
    <w:rsid w:val="00B12D9A"/>
    <w:rsid w:val="00B32974"/>
    <w:rsid w:val="00B35498"/>
    <w:rsid w:val="00B7578E"/>
    <w:rsid w:val="00BB518C"/>
    <w:rsid w:val="00BE6D8F"/>
    <w:rsid w:val="00BF13A7"/>
    <w:rsid w:val="00C06E0C"/>
    <w:rsid w:val="00C26E9F"/>
    <w:rsid w:val="00C70C25"/>
    <w:rsid w:val="00C7469B"/>
    <w:rsid w:val="00C81DEC"/>
    <w:rsid w:val="00C86CE4"/>
    <w:rsid w:val="00C900AC"/>
    <w:rsid w:val="00CA39A1"/>
    <w:rsid w:val="00CE3506"/>
    <w:rsid w:val="00CE4352"/>
    <w:rsid w:val="00CF4648"/>
    <w:rsid w:val="00D1018D"/>
    <w:rsid w:val="00D13E71"/>
    <w:rsid w:val="00D2719C"/>
    <w:rsid w:val="00D559F5"/>
    <w:rsid w:val="00D600E4"/>
    <w:rsid w:val="00D6429C"/>
    <w:rsid w:val="00D64F6A"/>
    <w:rsid w:val="00DB20EB"/>
    <w:rsid w:val="00DC1AB9"/>
    <w:rsid w:val="00DC56DB"/>
    <w:rsid w:val="00E217DF"/>
    <w:rsid w:val="00E27FB3"/>
    <w:rsid w:val="00E47FE7"/>
    <w:rsid w:val="00E85992"/>
    <w:rsid w:val="00EB0CD6"/>
    <w:rsid w:val="00EB3DDB"/>
    <w:rsid w:val="00EC3058"/>
    <w:rsid w:val="00EC52B6"/>
    <w:rsid w:val="00ED3595"/>
    <w:rsid w:val="00EE3FF8"/>
    <w:rsid w:val="00F0479D"/>
    <w:rsid w:val="00F14207"/>
    <w:rsid w:val="00F3485B"/>
    <w:rsid w:val="00F40ABF"/>
    <w:rsid w:val="00FE0599"/>
    <w:rsid w:val="0472A74E"/>
    <w:rsid w:val="0570BF44"/>
    <w:rsid w:val="0811C678"/>
    <w:rsid w:val="0C2626A7"/>
    <w:rsid w:val="0C7BC0F5"/>
    <w:rsid w:val="0CE7237E"/>
    <w:rsid w:val="0E8EE8D4"/>
    <w:rsid w:val="17047B5F"/>
    <w:rsid w:val="18124A09"/>
    <w:rsid w:val="192A2585"/>
    <w:rsid w:val="1DFB3290"/>
    <w:rsid w:val="21337102"/>
    <w:rsid w:val="22B7BC2A"/>
    <w:rsid w:val="23148E67"/>
    <w:rsid w:val="23263DC3"/>
    <w:rsid w:val="2921283C"/>
    <w:rsid w:val="29272C1B"/>
    <w:rsid w:val="296C653B"/>
    <w:rsid w:val="2C2EFB73"/>
    <w:rsid w:val="2CAC3D52"/>
    <w:rsid w:val="2E0C11D8"/>
    <w:rsid w:val="2ECFCFD6"/>
    <w:rsid w:val="2FB61698"/>
    <w:rsid w:val="2FC3F770"/>
    <w:rsid w:val="3318E83C"/>
    <w:rsid w:val="360D2BC4"/>
    <w:rsid w:val="37A3C19F"/>
    <w:rsid w:val="38C086CA"/>
    <w:rsid w:val="3AA42B10"/>
    <w:rsid w:val="3C6FE6D3"/>
    <w:rsid w:val="3E50BB7A"/>
    <w:rsid w:val="3EF1F516"/>
    <w:rsid w:val="41016774"/>
    <w:rsid w:val="414D4897"/>
    <w:rsid w:val="44858709"/>
    <w:rsid w:val="4498AA45"/>
    <w:rsid w:val="468C289E"/>
    <w:rsid w:val="47849C0F"/>
    <w:rsid w:val="4798AE92"/>
    <w:rsid w:val="479ECE10"/>
    <w:rsid w:val="490E9E30"/>
    <w:rsid w:val="4B8D2EBB"/>
    <w:rsid w:val="4E11016A"/>
    <w:rsid w:val="4E61862D"/>
    <w:rsid w:val="4FACF862"/>
    <w:rsid w:val="4FB6B6BF"/>
    <w:rsid w:val="50898779"/>
    <w:rsid w:val="523DD14D"/>
    <w:rsid w:val="5545E19F"/>
    <w:rsid w:val="560B1317"/>
    <w:rsid w:val="5715B375"/>
    <w:rsid w:val="577D4637"/>
    <w:rsid w:val="57B7435E"/>
    <w:rsid w:val="586F6567"/>
    <w:rsid w:val="58FCC2DE"/>
    <w:rsid w:val="590D6779"/>
    <w:rsid w:val="5C4661E8"/>
    <w:rsid w:val="5DD0FBBA"/>
    <w:rsid w:val="5DF64117"/>
    <w:rsid w:val="61E71B3E"/>
    <w:rsid w:val="62905802"/>
    <w:rsid w:val="636296BF"/>
    <w:rsid w:val="63F84D4F"/>
    <w:rsid w:val="650C00A2"/>
    <w:rsid w:val="66CB75D1"/>
    <w:rsid w:val="6747FDE9"/>
    <w:rsid w:val="69DE3EA5"/>
    <w:rsid w:val="6A7EA919"/>
    <w:rsid w:val="70EF02CD"/>
    <w:rsid w:val="720947C7"/>
    <w:rsid w:val="74B770C6"/>
    <w:rsid w:val="74CC8CBB"/>
    <w:rsid w:val="77698C87"/>
    <w:rsid w:val="77E9FDBA"/>
    <w:rsid w:val="798FB221"/>
    <w:rsid w:val="79E18D32"/>
    <w:rsid w:val="7AA993D2"/>
    <w:rsid w:val="7BFA1E30"/>
    <w:rsid w:val="7FF8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77D1"/>
  <w15:chartTrackingRefBased/>
  <w15:docId w15:val="{8056B851-3552-4C47-B040-AECF05E1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lementyyl4z19">
    <w:name w:val="_paragraphelement_yyl4z_19"/>
    <w:basedOn w:val="Normal"/>
    <w:rsid w:val="0012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lection1nkea19">
    <w:name w:val="_selection_1nkea_19"/>
    <w:basedOn w:val="DefaultParagraphFont"/>
    <w:rsid w:val="001273E4"/>
  </w:style>
  <w:style w:type="paragraph" w:styleId="CommentText">
    <w:name w:val="annotation text"/>
    <w:basedOn w:val="Normal"/>
    <w:link w:val="CommentTextChar"/>
    <w:uiPriority w:val="99"/>
    <w:unhideWhenUsed/>
    <w:rsid w:val="00737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6A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76A5"/>
    <w:rPr>
      <w:sz w:val="16"/>
      <w:szCs w:val="16"/>
    </w:rPr>
  </w:style>
  <w:style w:type="paragraph" w:styleId="Revision">
    <w:name w:val="Revision"/>
    <w:hidden/>
    <w:uiPriority w:val="99"/>
    <w:semiHidden/>
    <w:rsid w:val="005B491E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B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5</cp:revision>
  <dcterms:created xsi:type="dcterms:W3CDTF">2023-05-25T18:12:00Z</dcterms:created>
  <dcterms:modified xsi:type="dcterms:W3CDTF">2023-05-25T18:37:00Z</dcterms:modified>
</cp:coreProperties>
</file>